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"/>
        </w:tabs>
        <w:spacing w:line="56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tabs>
          <w:tab w:val="left" w:pos="729"/>
        </w:tabs>
        <w:spacing w:line="560" w:lineRule="exact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年度“华南农业大学红旗团支部（标兵</w:t>
      </w:r>
      <w:bookmarkStart w:id="0" w:name="_GoBack"/>
      <w:bookmarkEnd w:id="0"/>
      <w:r>
        <w:rPr>
          <w:rFonts w:hint="eastAsia" w:ascii="方正小标宋简体" w:eastAsia="方正小标宋简体"/>
          <w:spacing w:val="-4"/>
          <w:sz w:val="30"/>
          <w:szCs w:val="30"/>
        </w:rPr>
        <w:t>）”申报表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7"/>
        <w:gridCol w:w="657"/>
        <w:gridCol w:w="386"/>
        <w:gridCol w:w="514"/>
        <w:gridCol w:w="853"/>
        <w:gridCol w:w="680"/>
        <w:gridCol w:w="486"/>
        <w:gridCol w:w="681"/>
        <w:gridCol w:w="65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教育评议制度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年度注册制度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基本情况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组织成立时间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团员人数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年“推优”入党人数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团支部上两学期挂科率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平均业务及时响应率（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本级及所有下级团组织书记规范配备率（截至202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本级及所有下级团组织党史学习教育完成率（截至202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支部（总支）团员在“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志愿”平台有服务时长的志愿者数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“两制”完成率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近年来开展的主要活动情况以及取得的效果</w:t>
            </w:r>
          </w:p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1.请勿随意更改申报表格式，保持本表在两页纸内，纸质版请双面打印。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2.查看到本级及下级团组织202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月至202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年3月“本级及下级业务响应率”数据，按照以下公式计算得出“平均业务及时响应率”：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年1月的需响应申请总数为0，则按照公式直接计算其他月份的及时响应率平均值即可。</w:t>
      </w:r>
    </w:p>
    <w:p>
      <w:pPr>
        <w:adjustRightInd w:val="0"/>
        <w:snapToGrid w:val="0"/>
        <w:jc w:val="left"/>
        <w:rPr>
          <w:rFonts w:eastAsia="方正仿宋_GBK" w:cs="方正仿宋_GBK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连续3个月未交纳团费团员数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2023年4月至2024年3月应交纳团费团员数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5" o:spt="75" type="#_x0000_t75" style="height:30.55pt;width:138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团干部配备率基本要求：本级及下级所有团组织书记配备率不低于85%、班子成员配备率（团委本级不少于7人、团工委本级不少于3人、团（总）支部不少于1人）不低于80%。</w:t>
      </w:r>
    </w:p>
    <w:p>
      <w:pPr>
        <w:widowControl/>
        <w:jc w:val="left"/>
        <w:rPr>
          <w:rFonts w:hint="eastAsia" w:ascii="宋体" w:hAnsi="宋体" w:eastAsia="黑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cs="宋体"/>
          <w:color w:val="000000"/>
          <w:kern w:val="0"/>
          <w:szCs w:val="21"/>
        </w:rPr>
        <w:br w:type="page"/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41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202</w:t>
            </w:r>
            <w:r>
              <w:rPr>
                <w:rFonts w:ascii="宋体" w:hAnsi="宋体" w:cs="方正仿宋_GBK"/>
                <w:szCs w:val="21"/>
              </w:rPr>
              <w:t>3</w:t>
            </w:r>
            <w:r>
              <w:rPr>
                <w:rFonts w:hint="eastAsia" w:ascii="宋体" w:hAnsi="宋体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_GBK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个人202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本人任职团组织及所有下级团组织平均业务及时响应率</w:t>
            </w:r>
          </w:p>
          <w:p>
            <w:pPr>
              <w:spacing w:line="240" w:lineRule="exac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（学生团干从初中填起，格式：某年某月  在某某学校就读  职务；教师团干从本科填起）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个人事迹材料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cs="方正仿宋_GBK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所在团支部或组织意见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签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名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团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419"/>
        <w:gridCol w:w="709"/>
        <w:gridCol w:w="1125"/>
        <w:gridCol w:w="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2017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年以后入团的团员必填）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的组织id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是否存在欠缴团费记录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（从初中填起，格式：某年某月  在某某学校就读  职务）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个人事迹材料</w:t>
            </w:r>
          </w:p>
          <w:p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所在团支部或组织意见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团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tabs>
          <w:tab w:val="left" w:pos="729"/>
        </w:tabs>
        <w:spacing w:line="56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4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28"/>
          <w:szCs w:val="28"/>
        </w:rPr>
      </w:pPr>
      <w:r>
        <w:rPr>
          <w:rFonts w:hint="eastAsia" w:ascii="方正小标宋简体" w:eastAsia="方正小标宋简体"/>
          <w:spacing w:val="-4"/>
          <w:sz w:val="28"/>
          <w:szCs w:val="28"/>
        </w:rPr>
        <w:t>202</w:t>
      </w:r>
      <w:r>
        <w:rPr>
          <w:rFonts w:ascii="方正小标宋简体" w:eastAsia="方正小标宋简体"/>
          <w:spacing w:val="-4"/>
          <w:sz w:val="28"/>
          <w:szCs w:val="28"/>
        </w:rPr>
        <w:t>3</w:t>
      </w:r>
      <w:r>
        <w:rPr>
          <w:rFonts w:hint="eastAsia" w:ascii="方正小标宋简体" w:eastAsia="方正小标宋简体"/>
          <w:spacing w:val="-4"/>
          <w:sz w:val="28"/>
          <w:szCs w:val="28"/>
        </w:rPr>
        <w:t>-202</w:t>
      </w:r>
      <w:r>
        <w:rPr>
          <w:rFonts w:ascii="方正小标宋简体" w:eastAsia="方正小标宋简体"/>
          <w:spacing w:val="-4"/>
          <w:sz w:val="28"/>
          <w:szCs w:val="28"/>
        </w:rPr>
        <w:t>4</w:t>
      </w:r>
      <w:r>
        <w:rPr>
          <w:rFonts w:hint="eastAsia" w:ascii="方正小标宋简体" w:eastAsia="方正小标宋简体"/>
          <w:spacing w:val="-4"/>
          <w:sz w:val="28"/>
          <w:szCs w:val="28"/>
        </w:rPr>
        <w:t>年度“华南农业大学</w:t>
      </w:r>
      <w:r>
        <w:rPr>
          <w:rFonts w:hint="eastAsia" w:ascii="方正小标宋简体" w:eastAsia="方正小标宋简体"/>
          <w:spacing w:val="-4"/>
          <w:sz w:val="28"/>
          <w:szCs w:val="28"/>
          <w:lang w:eastAsia="zh-CN"/>
        </w:rPr>
        <w:t>生命科学学院志愿服务之星</w:t>
      </w:r>
      <w:r>
        <w:rPr>
          <w:rFonts w:hint="eastAsia" w:ascii="方正小标宋简体" w:eastAsia="方正小标宋简体"/>
          <w:spacing w:val="-4"/>
          <w:sz w:val="28"/>
          <w:szCs w:val="28"/>
        </w:rPr>
        <w:t>”申报表</w:t>
      </w:r>
    </w:p>
    <w:tbl>
      <w:tblPr>
        <w:tblStyle w:val="4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31"/>
        <w:gridCol w:w="1418"/>
        <w:gridCol w:w="1412"/>
        <w:gridCol w:w="141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I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53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54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（300字以内仿宋五号字，行距：固定值12）</w:t>
            </w: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>
            <w:pPr>
              <w:pStyle w:val="2"/>
              <w:adjustRightInd/>
              <w:spacing w:line="240" w:lineRule="auto"/>
              <w:textAlignment w:val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xxxx年x月，获“奖项名称” （仿宋五号字，行距：固定值12）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所在团支部意见</w:t>
            </w:r>
          </w:p>
        </w:tc>
        <w:tc>
          <w:tcPr>
            <w:tcW w:w="1455" w:type="dxa"/>
          </w:tcPr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（盖  章）    </w:t>
            </w:r>
          </w:p>
          <w:p>
            <w:pPr>
              <w:jc w:val="righ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团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注意事项：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1、请勿随意拉动表格，改变表格大小。总页数不超过两页，请正反面打印。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2、“年级学院”一栏中学院请填写全称，如“</w:t>
      </w: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 xml:space="preserve">级电子工程学院、人工智能学院”； </w:t>
      </w:r>
      <w:r>
        <w:rPr>
          <w:rFonts w:ascii="宋体" w:hAnsi="宋体" w:cs="宋体"/>
          <w:szCs w:val="21"/>
        </w:rPr>
        <w:t xml:space="preserve">               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3、若为研究生，则“年级学院”一栏中按“年级+研+学院全称”形式填写，如“</w:t>
      </w: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>级研兽医学院”。若为本科生，则报名表请按“年级学院+姓名”形式命名，如“2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级公共管理学院+王小明”； 若为研究生，则报名表按“年级+研+学院全称+姓名”形式命名，如“2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级研兽医学院+王小明”。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4、“服务时长”为202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年4月1日到202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 xml:space="preserve">年3月31日的志愿服务时长（须如实填写）； </w:t>
      </w:r>
      <w:r>
        <w:rPr>
          <w:rFonts w:ascii="宋体" w:hAnsi="宋体" w:cs="宋体"/>
          <w:szCs w:val="21"/>
        </w:rPr>
        <w:t xml:space="preserve">                                                                       </w:t>
      </w:r>
      <w:r>
        <w:rPr>
          <w:rFonts w:hint="eastAsia" w:ascii="宋体" w:hAnsi="宋体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ascii="宋体" w:hAnsi="宋体" w:cs="宋体"/>
          <w:szCs w:val="21"/>
        </w:rPr>
        <w:t>20+</w:t>
      </w:r>
      <w:r>
        <w:rPr>
          <w:rFonts w:hint="eastAsia" w:ascii="宋体" w:hAnsi="宋体" w:cs="宋体"/>
          <w:szCs w:val="21"/>
        </w:rPr>
        <w:t>三下乡6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”。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6、报名表除相片一栏外请用纯文字编辑，请勿插入图片、表格等非文字内容。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8、获奖情况证明材料提交：符合参选时间段的获奖证明资料照片，照片要求文字清晰。</w:t>
      </w:r>
    </w:p>
    <w:p>
      <w:pPr>
        <w:adjustRightInd w:val="0"/>
        <w:snapToGrid w:val="0"/>
        <w:spacing w:line="320" w:lineRule="exact"/>
        <w:jc w:val="left"/>
      </w:pPr>
      <w:r>
        <w:rPr>
          <w:rFonts w:hint="eastAsia" w:ascii="宋体" w:hAnsi="宋体" w:cs="宋体"/>
          <w:szCs w:val="21"/>
        </w:rPr>
        <w:t>9、证明材料的截图或照片要求文字清晰，若截图或照片文字不清晰，将视为无效材料。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ZmZlYWQxMjVjNmZlZGU4OTlkZGQzNWViZjIifQ=="/>
  </w:docVars>
  <w:rsids>
    <w:rsidRoot w:val="7E74314E"/>
    <w:rsid w:val="0C243A1C"/>
    <w:rsid w:val="122C5B6C"/>
    <w:rsid w:val="18A675F2"/>
    <w:rsid w:val="1C910103"/>
    <w:rsid w:val="32307CF8"/>
    <w:rsid w:val="3C7603B3"/>
    <w:rsid w:val="3F61324F"/>
    <w:rsid w:val="41A82253"/>
    <w:rsid w:val="488B3AA2"/>
    <w:rsid w:val="490572D5"/>
    <w:rsid w:val="567523E0"/>
    <w:rsid w:val="6F814935"/>
    <w:rsid w:val="71A45D54"/>
    <w:rsid w:val="7E74314E"/>
    <w:rsid w:val="7E9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2024-03-21T07:07:00Z</dcterms:created>
  <dc:creator>方媛媛</dc:creator>
  <cp:lastModifiedBy>方媛媛</cp:lastModifiedBy>
  <dcterms:modified xsi:type="dcterms:W3CDTF">2024-03-21T07:25:24Z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7CB4DB7312984A969660BCA0E5C6F7A3_11</vt:lpwstr>
  </property>
</Properties>
</file>