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4911">
      <w:pPr>
        <w:ind w:left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41C7D858">
      <w:pPr>
        <w:spacing w:before="0" w:beforeAutospacing="0" w:after="0" w:afterAutospacing="0" w:line="360" w:lineRule="auto"/>
        <w:jc w:val="center"/>
        <w:rPr>
          <w:rFonts w:ascii="方正小标宋简体" w:eastAsia="方正小标宋简体" w:cs="Arial"/>
          <w:sz w:val="44"/>
          <w:szCs w:val="44"/>
        </w:rPr>
      </w:pPr>
      <w:r>
        <w:rPr>
          <w:rFonts w:ascii="方正小标宋简体" w:eastAsia="方正小标宋简体" w:cs="Arial"/>
          <w:sz w:val="44"/>
          <w:szCs w:val="44"/>
        </w:rPr>
        <w:t xml:space="preserve">XXXXXXXX </w:t>
      </w:r>
      <w:r>
        <w:rPr>
          <w:rFonts w:ascii="方正小标宋简体" w:eastAsia="方正小标宋简体" w:cs="Arial"/>
        </w:rPr>
        <w:t>(</w:t>
      </w:r>
      <w:r>
        <w:rPr>
          <w:rFonts w:hint="eastAsia" w:ascii="方正小标宋简体" w:eastAsia="方正小标宋简体" w:cs="Arial"/>
        </w:rPr>
        <w:t>主题自拟）</w:t>
      </w:r>
    </w:p>
    <w:p w14:paraId="61E8345E">
      <w:pPr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eastAsia="黑体" w:cs="楷体"/>
          <w:b/>
          <w:sz w:val="32"/>
          <w:szCs w:val="36"/>
        </w:rPr>
      </w:pPr>
      <w:r>
        <w:rPr>
          <w:rFonts w:hint="eastAsia" w:ascii="黑体" w:eastAsia="黑体" w:cs="楷体"/>
          <w:b/>
          <w:sz w:val="32"/>
          <w:szCs w:val="36"/>
        </w:rPr>
        <w:t>——华南农业大学XXX学院XXXX导学团队事迹材料</w:t>
      </w:r>
    </w:p>
    <w:p w14:paraId="7DE6F630">
      <w:pPr>
        <w:adjustRightInd w:val="0"/>
        <w:snapToGrid w:val="0"/>
        <w:spacing w:line="360" w:lineRule="auto"/>
        <w:ind w:firstLine="643" w:firstLineChars="200"/>
        <w:jc w:val="left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hint="eastAsia" w:ascii="黑体" w:eastAsia="黑体"/>
          <w:b/>
          <w:bCs/>
          <w:kern w:val="0"/>
          <w:sz w:val="32"/>
          <w:szCs w:val="32"/>
        </w:rPr>
        <w:t>一、团队介绍</w:t>
      </w:r>
    </w:p>
    <w:p w14:paraId="09C76B5B">
      <w:pPr>
        <w:adjustRightInd w:val="0"/>
        <w:snapToGrid w:val="0"/>
        <w:spacing w:line="360" w:lineRule="auto"/>
        <w:ind w:firstLine="640" w:firstLineChars="200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第一部分为团队介绍</w:t>
      </w:r>
      <w:r>
        <w:rPr>
          <w:rFonts w:ascii="仿宋_GB2312" w:eastAsia="仿宋_GB2312"/>
          <w:bCs/>
          <w:kern w:val="0"/>
          <w:sz w:val="32"/>
          <w:szCs w:val="32"/>
        </w:rPr>
        <w:t>和总体情况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，</w:t>
      </w:r>
      <w:r>
        <w:rPr>
          <w:rFonts w:ascii="仿宋_GB2312" w:eastAsia="仿宋_GB2312"/>
          <w:bCs/>
          <w:kern w:val="0"/>
          <w:sz w:val="32"/>
          <w:szCs w:val="32"/>
        </w:rPr>
        <w:t>介绍</w:t>
      </w:r>
      <w:r>
        <w:rPr>
          <w:rFonts w:hint="eastAsia" w:ascii="仿宋_GB2312" w:eastAsia="仿宋_GB2312"/>
          <w:bCs/>
          <w:kern w:val="0"/>
          <w:sz w:val="32"/>
          <w:szCs w:val="32"/>
        </w:rPr>
        <w:t>请附团队合照一张。</w:t>
      </w:r>
      <w:r>
        <w:rPr>
          <w:rFonts w:hint="eastAsia" w:ascii="仿宋_GB2312" w:eastAsia="仿宋_GB2312"/>
          <w:bCs/>
          <w:color w:val="FF0000"/>
          <w:kern w:val="0"/>
          <w:sz w:val="32"/>
          <w:szCs w:val="32"/>
        </w:rPr>
        <w:t>（此部分撰写时请删掉）</w:t>
      </w:r>
    </w:p>
    <w:p w14:paraId="35890468"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图1</w:t>
      </w:r>
      <w:r>
        <w:rPr>
          <w:rFonts w:ascii="仿宋_GB2312" w:eastAsia="仿宋_GB2312"/>
          <w:bCs/>
          <w:kern w:val="0"/>
          <w:sz w:val="32"/>
          <w:szCs w:val="32"/>
        </w:rPr>
        <w:t xml:space="preserve"> XXX</w:t>
      </w:r>
      <w:r>
        <w:rPr>
          <w:rFonts w:hint="eastAsia" w:ascii="仿宋_GB2312" w:eastAsia="仿宋_GB2312"/>
          <w:bCs/>
          <w:kern w:val="0"/>
          <w:sz w:val="32"/>
          <w:szCs w:val="32"/>
        </w:rPr>
        <w:t>团队合照</w:t>
      </w:r>
    </w:p>
    <w:p w14:paraId="08C5F4B0">
      <w:pPr>
        <w:adjustRightInd w:val="0"/>
        <w:snapToGrid w:val="0"/>
        <w:spacing w:line="360" w:lineRule="auto"/>
        <w:ind w:firstLine="643" w:firstLineChars="200"/>
        <w:jc w:val="left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hint="eastAsia" w:ascii="黑体" w:eastAsia="黑体"/>
          <w:b/>
          <w:bCs/>
          <w:kern w:val="0"/>
          <w:sz w:val="32"/>
          <w:szCs w:val="32"/>
        </w:rPr>
        <w:t>二、主要事迹</w:t>
      </w:r>
    </w:p>
    <w:p w14:paraId="6AB69496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事迹围绕</w:t>
      </w:r>
      <w:r>
        <w:rPr>
          <w:rFonts w:ascii="仿宋_GB2312" w:eastAsia="仿宋_GB2312"/>
          <w:bCs/>
          <w:kern w:val="0"/>
          <w:sz w:val="32"/>
          <w:szCs w:val="32"/>
        </w:rPr>
        <w:t>优秀</w:t>
      </w:r>
      <w:r>
        <w:rPr>
          <w:rFonts w:hint="eastAsia" w:ascii="仿宋_GB2312" w:eastAsia="仿宋_GB2312"/>
          <w:bCs/>
          <w:kern w:val="0"/>
          <w:sz w:val="32"/>
          <w:szCs w:val="32"/>
        </w:rPr>
        <w:t>研究生导学团队标准，详细介绍导学团队建设情况，框架结构自拟，内容充实、层次清晰</w:t>
      </w:r>
      <w:r>
        <w:rPr>
          <w:rFonts w:ascii="仿宋_GB2312" w:eastAsia="仿宋_GB2312"/>
          <w:bCs/>
          <w:kern w:val="0"/>
          <w:sz w:val="32"/>
          <w:szCs w:val="32"/>
        </w:rPr>
        <w:t>、高度凝练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，适当使用二级标题</w:t>
      </w:r>
      <w:r>
        <w:rPr>
          <w:rFonts w:ascii="仿宋_GB2312" w:eastAsia="仿宋_GB2312"/>
          <w:bCs/>
          <w:kern w:val="0"/>
          <w:sz w:val="32"/>
          <w:szCs w:val="32"/>
        </w:rPr>
        <w:t>。</w:t>
      </w:r>
    </w:p>
    <w:p w14:paraId="7A39E305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正文仿宋GB2312字体，字号</w:t>
      </w:r>
      <w:r>
        <w:rPr>
          <w:rFonts w:ascii="仿宋_GB2312" w:eastAsia="仿宋_GB2312"/>
          <w:bCs/>
          <w:kern w:val="0"/>
          <w:sz w:val="32"/>
          <w:szCs w:val="32"/>
        </w:rPr>
        <w:t>3号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，1</w:t>
      </w:r>
      <w:r>
        <w:rPr>
          <w:rFonts w:ascii="仿宋_GB2312" w:eastAsia="仿宋_GB2312"/>
          <w:bCs/>
          <w:kern w:val="0"/>
          <w:sz w:val="32"/>
          <w:szCs w:val="32"/>
        </w:rPr>
        <w:t>.5</w:t>
      </w:r>
      <w:r>
        <w:rPr>
          <w:rFonts w:hint="eastAsia" w:ascii="仿宋_GB2312" w:eastAsia="仿宋_GB2312"/>
          <w:bCs/>
          <w:kern w:val="0"/>
          <w:sz w:val="32"/>
          <w:szCs w:val="32"/>
        </w:rPr>
        <w:t>倍行距，</w:t>
      </w:r>
      <w:r>
        <w:rPr>
          <w:rFonts w:ascii="仿宋_GB2312" w:eastAsia="仿宋_GB2312"/>
          <w:bCs/>
          <w:kern w:val="0"/>
          <w:sz w:val="32"/>
          <w:szCs w:val="32"/>
        </w:rPr>
        <w:t>2</w:t>
      </w:r>
      <w:r>
        <w:rPr>
          <w:rFonts w:hint="eastAsia" w:ascii="仿宋_GB2312" w:eastAsia="仿宋_GB2312"/>
          <w:bCs/>
          <w:kern w:val="0"/>
          <w:sz w:val="32"/>
          <w:szCs w:val="32"/>
        </w:rPr>
        <w:t>000字左右。</w:t>
      </w:r>
      <w:r>
        <w:rPr>
          <w:rFonts w:hint="eastAsia" w:ascii="仿宋_GB2312" w:eastAsia="仿宋_GB2312"/>
          <w:bCs/>
          <w:color w:val="FF0000"/>
          <w:kern w:val="0"/>
          <w:sz w:val="32"/>
          <w:szCs w:val="32"/>
        </w:rPr>
        <w:t>（此部分撰写时请删掉）</w:t>
      </w:r>
    </w:p>
    <w:p w14:paraId="5740CCAB">
      <w:pPr>
        <w:ind w:left="0" w:firstLine="0" w:firstLineChars="0"/>
        <w:rPr>
          <w:szCs w:val="32"/>
        </w:rPr>
      </w:pPr>
    </w:p>
    <w:p w14:paraId="3FB75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6898AAF2"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126CF"/>
    <w:rsid w:val="06110E8E"/>
    <w:rsid w:val="69C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200" w:firstLineChars="200"/>
      <w:jc w:val="both"/>
    </w:pPr>
    <w:rPr>
      <w:rFonts w:ascii="微软雅黑" w:hAnsi="Times New Roman" w:eastAsia="微软雅黑" w:cs="Arial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2025-12-15T07:22:00Z</dcterms:created>
  <dc:creator>12465</dc:creator>
  <cp:lastModifiedBy>12465</cp:lastModifiedBy>
  <dcterms:modified xsi:type="dcterms:W3CDTF">2025-12-15T07:24:10Z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E56B2E62D749407BB152AA958AD9538F_11</vt:lpwstr>
  </property>
  <property fmtid="{D5CDD505-2E9C-101B-9397-08002B2CF9AE}" pid="4" name="KSOTemplateDocerSaveRecord">
    <vt:lpwstr>eyJoZGlkIjoiNzQzOGQ1MjQ2OTQ1YjBmYWQyMDI1YzU2NDI2ODYwYTIiLCJ1c2VySWQiOiIxNjgzOTIwMzM5In0=</vt:lpwstr>
  </property>
</Properties>
</file>